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C80" w:rsidRDefault="002F6C80" w:rsidP="002F6C80">
      <w:pPr>
        <w:widowControl w:val="0"/>
        <w:jc w:val="center"/>
        <w:rPr>
          <w:rFonts w:ascii="Times New Roman" w:hAnsi="Times New Roman" w:cs="Times New Roman"/>
          <w:b/>
          <w:bCs/>
          <w:sz w:val="44"/>
          <w:szCs w:val="44"/>
          <w14:ligatures w14:val="none"/>
        </w:rPr>
      </w:pPr>
      <w:r>
        <w:rPr>
          <w:rFonts w:ascii="Times New Roman" w:hAnsi="Times New Roman" w:cs="Times New Roman"/>
          <w:b/>
          <w:bCs/>
          <w:noProof/>
          <w:sz w:val="44"/>
          <w:szCs w:val="44"/>
          <w14:ligatures w14:val="none"/>
          <w14:cntxtAlts w14:val="0"/>
        </w:rPr>
        <w:drawing>
          <wp:inline distT="0" distB="0" distL="0" distR="0">
            <wp:extent cx="1419225" cy="1419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edit_1_5131473936.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inline>
        </w:drawing>
      </w:r>
    </w:p>
    <w:p w:rsidR="002F6C80" w:rsidRDefault="002F6C80" w:rsidP="002F6C80">
      <w:pPr>
        <w:widowControl w:val="0"/>
        <w:jc w:val="center"/>
        <w:rPr>
          <w:rFonts w:ascii="Times New Roman" w:hAnsi="Times New Roman" w:cs="Times New Roman"/>
          <w:b/>
          <w:bCs/>
          <w:sz w:val="44"/>
          <w:szCs w:val="44"/>
          <w14:ligatures w14:val="none"/>
        </w:rPr>
      </w:pPr>
      <w:r>
        <w:rPr>
          <w:rFonts w:ascii="Times New Roman" w:hAnsi="Times New Roman" w:cs="Times New Roman"/>
          <w:b/>
          <w:bCs/>
          <w:noProof/>
          <w:sz w:val="44"/>
          <w:szCs w:val="44"/>
          <w14:ligatures w14:val="none"/>
        </w:rPr>
        <w:drawing>
          <wp:inline distT="0" distB="0" distL="0" distR="0" wp14:anchorId="0E1924BC">
            <wp:extent cx="1952625" cy="16668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2103" cy="1683463"/>
                    </a:xfrm>
                    <a:prstGeom prst="rect">
                      <a:avLst/>
                    </a:prstGeom>
                    <a:noFill/>
                  </pic:spPr>
                </pic:pic>
              </a:graphicData>
            </a:graphic>
          </wp:inline>
        </w:drawing>
      </w:r>
    </w:p>
    <w:p w:rsidR="002F6C80" w:rsidRDefault="002F6C80" w:rsidP="002F6C80">
      <w:pPr>
        <w:widowControl w:val="0"/>
        <w:jc w:val="center"/>
        <w:rPr>
          <w:rFonts w:ascii="Times New Roman" w:hAnsi="Times New Roman" w:cs="Times New Roman"/>
          <w:b/>
          <w:bCs/>
          <w:sz w:val="44"/>
          <w:szCs w:val="44"/>
          <w14:ligatures w14:val="none"/>
        </w:rPr>
      </w:pPr>
      <w:r>
        <w:rPr>
          <w:rFonts w:ascii="Times New Roman" w:hAnsi="Times New Roman" w:cs="Times New Roman"/>
          <w:b/>
          <w:bCs/>
          <w:sz w:val="44"/>
          <w:szCs w:val="44"/>
          <w14:ligatures w14:val="none"/>
        </w:rPr>
        <w:t>Discovery Kids Preschool</w:t>
      </w:r>
    </w:p>
    <w:p w:rsidR="002F6C80" w:rsidRDefault="002F6C80" w:rsidP="002F6C80">
      <w:pPr>
        <w:jc w:val="center"/>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Discovery Kids Preschool at The Discovery Center of the Southern Tier respects each child as an individual and understands that each child has a unique way of learning.  Our staff of early childhood teachers provide a warm, caring environment for children ages 3 and 4 to investigate, explore, play and learn.  Children learn and develop in playful activities set among The Discovery Center’s engaging and dynamic hands-on </w:t>
      </w:r>
      <w:r>
        <w:rPr>
          <w:rFonts w:ascii="Times New Roman" w:hAnsi="Times New Roman" w:cs="Times New Roman"/>
          <w:sz w:val="22"/>
          <w:szCs w:val="22"/>
          <w14:ligatures w14:val="none"/>
        </w:rPr>
        <w:br/>
        <w:t>exhibits.</w:t>
      </w:r>
    </w:p>
    <w:p w:rsidR="002F6C80" w:rsidRDefault="002F6C80" w:rsidP="002F6C80">
      <w:pPr>
        <w:widowControl w:val="0"/>
        <w:jc w:val="center"/>
        <w:rPr>
          <w:rFonts w:ascii="Times New Roman" w:hAnsi="Times New Roman" w:cs="Times New Roman"/>
          <w:b/>
          <w:bCs/>
          <w:sz w:val="42"/>
          <w:szCs w:val="42"/>
          <w14:ligatures w14:val="none"/>
        </w:rPr>
      </w:pPr>
      <w:r>
        <w:rPr>
          <w:rFonts w:ascii="Times New Roman" w:hAnsi="Times New Roman" w:cs="Times New Roman"/>
          <w:b/>
          <w:bCs/>
          <w:sz w:val="42"/>
          <w:szCs w:val="42"/>
          <w14:ligatures w14:val="none"/>
        </w:rPr>
        <w:t>Universal Pre-Kindergarten (UPK)</w:t>
      </w:r>
    </w:p>
    <w:p w:rsidR="002F6C80" w:rsidRDefault="002F6C80" w:rsidP="002F6C80">
      <w:pPr>
        <w:jc w:val="center"/>
        <w:rPr>
          <w:rFonts w:ascii="Times New Roman" w:hAnsi="Times New Roman" w:cs="Times New Roman"/>
          <w:sz w:val="22"/>
          <w:szCs w:val="22"/>
          <w14:ligatures w14:val="none"/>
        </w:rPr>
      </w:pPr>
      <w:r>
        <w:rPr>
          <w:rFonts w:ascii="Times New Roman" w:hAnsi="Times New Roman" w:cs="Times New Roman"/>
          <w:sz w:val="22"/>
          <w:szCs w:val="22"/>
          <w14:ligatures w14:val="none"/>
        </w:rPr>
        <w:t>Discovery Kids Preschool partners with The Binghamton City School District to offer a Universal Pre-Kindergarten Program.  Children 4 years of age (by December 1) and residing within the City of Binghamton are eligible for tuition free enrollment in the UPK program.  Discovery Kids UPK program is offered in the afternoon only (12:15-2:45PM), Monday through Friday.  UPK follows a kindergarten readiness curriculum supplied by the Binghamton City School District and the State of New York.  Enrollment for children residing in the City of Binghamton is limited to 19 students.</w:t>
      </w:r>
    </w:p>
    <w:p w:rsidR="002F6C80" w:rsidRDefault="002F6C80" w:rsidP="002F6C80">
      <w:pPr>
        <w:widowControl w:val="0"/>
        <w:jc w:val="center"/>
        <w:rPr>
          <w:rFonts w:ascii="Times New Roman" w:hAnsi="Times New Roman" w:cs="Times New Roman"/>
          <w:b/>
          <w:bCs/>
          <w:sz w:val="44"/>
          <w:szCs w:val="44"/>
          <w14:ligatures w14:val="none"/>
        </w:rPr>
      </w:pPr>
      <w:r>
        <w:rPr>
          <w:rFonts w:ascii="Times New Roman" w:hAnsi="Times New Roman" w:cs="Times New Roman"/>
          <w:b/>
          <w:bCs/>
          <w:sz w:val="44"/>
          <w:szCs w:val="44"/>
          <w14:ligatures w14:val="none"/>
        </w:rPr>
        <w:t>Extended Play</w:t>
      </w:r>
    </w:p>
    <w:p w:rsidR="002F6C80" w:rsidRDefault="002F6C80" w:rsidP="002F6C80">
      <w:pPr>
        <w:jc w:val="center"/>
        <w:rPr>
          <w:rFonts w:ascii="Times New Roman" w:hAnsi="Times New Roman" w:cs="Times New Roman"/>
          <w:sz w:val="22"/>
          <w:szCs w:val="22"/>
          <w14:ligatures w14:val="none"/>
        </w:rPr>
      </w:pPr>
      <w:r>
        <w:rPr>
          <w:rFonts w:ascii="Times New Roman" w:hAnsi="Times New Roman" w:cs="Times New Roman"/>
          <w:sz w:val="22"/>
          <w:szCs w:val="22"/>
          <w14:ligatures w14:val="none"/>
        </w:rPr>
        <w:t>The Discovery Center has extended hours for our preschool friends!  Extended Play gives children the opportunity to use their imaginations through dramatic role play and create fun arts and crafts.  Children will enjoy exploring the museum and navigating through the Discovery Center’s Story Garden.  For those families that opt for Extended Play, the hours are 2:45-5:15PM.  Extended Play is not available on school holidays, however, it is open 11:30A</w:t>
      </w:r>
      <w:r w:rsidR="006B7CDB">
        <w:rPr>
          <w:rFonts w:ascii="Times New Roman" w:hAnsi="Times New Roman" w:cs="Times New Roman"/>
          <w:sz w:val="22"/>
          <w:szCs w:val="22"/>
          <w14:ligatures w14:val="none"/>
        </w:rPr>
        <w:t>M-5:15PM on half days</w:t>
      </w:r>
      <w:r>
        <w:rPr>
          <w:rFonts w:ascii="Times New Roman" w:hAnsi="Times New Roman" w:cs="Times New Roman"/>
          <w:noProof/>
          <w:sz w:val="22"/>
          <w:szCs w:val="22"/>
          <w14:ligatures w14:val="none"/>
        </w:rPr>
        <w:drawing>
          <wp:inline distT="0" distB="0" distL="0" distR="0" wp14:anchorId="35C2C2AA">
            <wp:extent cx="2381250" cy="12500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4446" cy="1256957"/>
                    </a:xfrm>
                    <a:prstGeom prst="rect">
                      <a:avLst/>
                    </a:prstGeom>
                    <a:noFill/>
                  </pic:spPr>
                </pic:pic>
              </a:graphicData>
            </a:graphic>
          </wp:inline>
        </w:drawing>
      </w:r>
    </w:p>
    <w:p w:rsidR="002F6C80" w:rsidRDefault="002F6C80" w:rsidP="002F6C80">
      <w:pPr>
        <w:widowControl w:val="0"/>
        <w:jc w:val="center"/>
        <w:rPr>
          <w:rFonts w:ascii="Times New Roman" w:hAnsi="Times New Roman" w:cs="Times New Roman"/>
          <w:b/>
          <w:bCs/>
          <w:sz w:val="44"/>
          <w:szCs w:val="44"/>
          <w14:ligatures w14:val="none"/>
        </w:rPr>
      </w:pPr>
      <w:r>
        <w:rPr>
          <w:rFonts w:ascii="Times New Roman" w:hAnsi="Times New Roman" w:cs="Times New Roman"/>
          <w:b/>
          <w:bCs/>
          <w:sz w:val="44"/>
          <w:szCs w:val="44"/>
          <w14:ligatures w14:val="none"/>
        </w:rPr>
        <w:lastRenderedPageBreak/>
        <w:t>Preschool Hours</w:t>
      </w:r>
    </w:p>
    <w:p w:rsidR="002F6C80" w:rsidRDefault="002F6C80" w:rsidP="002F6C80">
      <w:pPr>
        <w:widowControl w:val="0"/>
        <w:jc w:val="center"/>
        <w:rPr>
          <w:rFonts w:ascii="Times New Roman" w:hAnsi="Times New Roman" w:cs="Times New Roman"/>
          <w:b/>
          <w:bCs/>
          <w:sz w:val="22"/>
          <w:szCs w:val="22"/>
          <w:u w:val="single"/>
          <w14:ligatures w14:val="none"/>
        </w:rPr>
      </w:pPr>
      <w:r>
        <w:rPr>
          <w:rFonts w:ascii="Times New Roman" w:hAnsi="Times New Roman" w:cs="Times New Roman"/>
          <w:b/>
          <w:bCs/>
          <w:sz w:val="22"/>
          <w:szCs w:val="22"/>
          <w14:ligatures w14:val="none"/>
        </w:rPr>
        <w:t>Half Day Preschool</w:t>
      </w:r>
      <w:r>
        <w:rPr>
          <w:rFonts w:ascii="Times New Roman" w:hAnsi="Times New Roman" w:cs="Times New Roman"/>
          <w:b/>
          <w:bCs/>
          <w:sz w:val="22"/>
          <w:szCs w:val="22"/>
          <w14:ligatures w14:val="none"/>
        </w:rPr>
        <w:br/>
        <w:t xml:space="preserve">     </w:t>
      </w:r>
      <w:r>
        <w:rPr>
          <w:rFonts w:ascii="Times New Roman" w:hAnsi="Times New Roman" w:cs="Times New Roman"/>
          <w:sz w:val="22"/>
          <w:szCs w:val="22"/>
          <w14:ligatures w14:val="none"/>
        </w:rPr>
        <w:t>Morning: 8:30-11:30AM</w:t>
      </w:r>
      <w:r>
        <w:rPr>
          <w:rFonts w:ascii="Times New Roman" w:hAnsi="Times New Roman" w:cs="Times New Roman"/>
          <w:b/>
          <w:bCs/>
          <w:sz w:val="22"/>
          <w:szCs w:val="22"/>
          <w14:ligatures w14:val="none"/>
        </w:rPr>
        <w:br/>
        <w:t xml:space="preserve">     </w:t>
      </w:r>
      <w:r>
        <w:rPr>
          <w:rFonts w:ascii="Times New Roman" w:hAnsi="Times New Roman" w:cs="Times New Roman"/>
          <w:sz w:val="22"/>
          <w:szCs w:val="22"/>
          <w14:ligatures w14:val="none"/>
        </w:rPr>
        <w:t>Afternoon (including UPK): 12:15-2:45PM</w:t>
      </w:r>
      <w:r>
        <w:rPr>
          <w:rFonts w:ascii="Times New Roman" w:hAnsi="Times New Roman" w:cs="Times New Roman"/>
          <w:sz w:val="22"/>
          <w:szCs w:val="22"/>
          <w14:ligatures w14:val="none"/>
        </w:rPr>
        <w:br/>
      </w:r>
    </w:p>
    <w:p w:rsidR="002F6C80" w:rsidRDefault="002F6C80" w:rsidP="002F6C80">
      <w:pPr>
        <w:widowControl w:val="0"/>
        <w:jc w:val="center"/>
        <w:rPr>
          <w:rFonts w:ascii="Times New Roman" w:hAnsi="Times New Roman" w:cs="Times New Roman"/>
          <w:sz w:val="22"/>
          <w:szCs w:val="22"/>
          <w14:ligatures w14:val="none"/>
        </w:rPr>
      </w:pPr>
      <w:r>
        <w:rPr>
          <w:rFonts w:ascii="Times New Roman" w:hAnsi="Times New Roman" w:cs="Times New Roman"/>
          <w:b/>
          <w:bCs/>
          <w:sz w:val="22"/>
          <w:szCs w:val="22"/>
          <w14:ligatures w14:val="none"/>
        </w:rPr>
        <w:t xml:space="preserve">Full Day Preschool: </w:t>
      </w:r>
      <w:r>
        <w:rPr>
          <w:rFonts w:ascii="Times New Roman" w:hAnsi="Times New Roman" w:cs="Times New Roman"/>
          <w:sz w:val="22"/>
          <w:szCs w:val="22"/>
          <w14:ligatures w14:val="none"/>
        </w:rPr>
        <w:t>8:30AM-2:45PM</w:t>
      </w:r>
      <w:r>
        <w:rPr>
          <w:rFonts w:ascii="Times New Roman" w:hAnsi="Times New Roman" w:cs="Times New Roman"/>
          <w:b/>
          <w:bCs/>
          <w:sz w:val="22"/>
          <w:szCs w:val="22"/>
          <w14:ligatures w14:val="none"/>
        </w:rPr>
        <w:br/>
        <w:t xml:space="preserve">     </w:t>
      </w:r>
      <w:r>
        <w:rPr>
          <w:rFonts w:ascii="Times New Roman" w:hAnsi="Times New Roman" w:cs="Times New Roman"/>
          <w:sz w:val="22"/>
          <w:szCs w:val="22"/>
          <w14:ligatures w14:val="none"/>
        </w:rPr>
        <w:t>Lunch for full day students: 11:30AM-12:15PM</w:t>
      </w:r>
    </w:p>
    <w:p w:rsidR="002F6C80" w:rsidRDefault="002F6C80" w:rsidP="002F6C80">
      <w:pPr>
        <w:widowControl w:val="0"/>
        <w:jc w:val="center"/>
        <w:rPr>
          <w:rFonts w:ascii="Times New Roman" w:hAnsi="Times New Roman" w:cs="Times New Roman"/>
          <w:b/>
          <w:bCs/>
          <w:sz w:val="44"/>
          <w:szCs w:val="44"/>
          <w14:ligatures w14:val="none"/>
        </w:rPr>
      </w:pPr>
      <w:r>
        <w:rPr>
          <w:rFonts w:ascii="Times New Roman" w:hAnsi="Times New Roman" w:cs="Times New Roman"/>
          <w:b/>
          <w:bCs/>
          <w:sz w:val="44"/>
          <w:szCs w:val="44"/>
          <w14:ligatures w14:val="none"/>
        </w:rPr>
        <w:t>How to Register</w:t>
      </w:r>
    </w:p>
    <w:p w:rsidR="002F6C80" w:rsidRDefault="002F6C80" w:rsidP="002F6C80">
      <w:pPr>
        <w:widowControl w:val="0"/>
        <w:jc w:val="center"/>
        <w:rPr>
          <w:rFonts w:ascii="Times New Roman" w:hAnsi="Times New Roman" w:cs="Times New Roman"/>
          <w:sz w:val="22"/>
          <w:szCs w:val="22"/>
          <w14:ligatures w14:val="none"/>
        </w:rPr>
      </w:pPr>
      <w:r>
        <w:rPr>
          <w:rFonts w:ascii="Times New Roman" w:hAnsi="Times New Roman" w:cs="Times New Roman"/>
          <w:sz w:val="22"/>
          <w:szCs w:val="22"/>
          <w14:ligatures w14:val="none"/>
        </w:rPr>
        <w:t>To register for a preschool program, or schedule a tour please contact:</w:t>
      </w:r>
      <w:r>
        <w:rPr>
          <w:rFonts w:ascii="Times New Roman" w:hAnsi="Times New Roman" w:cs="Times New Roman"/>
          <w:sz w:val="22"/>
          <w:szCs w:val="22"/>
          <w14:ligatures w14:val="none"/>
        </w:rPr>
        <w:br/>
        <w:t xml:space="preserve">     Kristy Wales, Director of Education  </w:t>
      </w:r>
      <w:r>
        <w:rPr>
          <w:rFonts w:ascii="Times New Roman" w:hAnsi="Times New Roman" w:cs="Times New Roman"/>
          <w:sz w:val="22"/>
          <w:szCs w:val="22"/>
          <w14:ligatures w14:val="none"/>
        </w:rPr>
        <w:br/>
        <w:t xml:space="preserve">     607-773-8861 Ext 209</w:t>
      </w:r>
      <w:r>
        <w:rPr>
          <w:rFonts w:ascii="Times New Roman" w:hAnsi="Times New Roman" w:cs="Times New Roman"/>
          <w:sz w:val="22"/>
          <w:szCs w:val="22"/>
          <w14:ligatures w14:val="none"/>
        </w:rPr>
        <w:br/>
        <w:t xml:space="preserve">     DirectorofEd@thediscoverycenter.org</w:t>
      </w:r>
    </w:p>
    <w:p w:rsidR="002F6C80" w:rsidRDefault="002F6C80" w:rsidP="006B7CDB">
      <w:pPr>
        <w:widowControl w:val="0"/>
        <w:jc w:val="center"/>
        <w:rPr>
          <w14:ligatures w14:val="none"/>
        </w:rPr>
      </w:pPr>
      <w:r>
        <w:rPr>
          <w:rFonts w:ascii="Times New Roman" w:hAnsi="Times New Roman" w:cs="Times New Roman"/>
          <w14:ligatures w14:val="none"/>
        </w:rPr>
        <w:t>*Tuition is calculated based on 41 weeks (10 months) of school.  Monthly rates are prorated as such.</w:t>
      </w:r>
      <w:r>
        <w:rPr>
          <w14:ligatures w14:val="none"/>
        </w:rPr>
        <w:t> </w:t>
      </w:r>
    </w:p>
    <w:p w:rsidR="006B7CDB" w:rsidRDefault="006B7CDB" w:rsidP="006B7CDB">
      <w:pPr>
        <w:widowControl w:val="0"/>
        <w:jc w:val="center"/>
        <w:rPr>
          <w:rFonts w:ascii="Times New Roman" w:hAnsi="Times New Roman" w:cs="Times New Roman"/>
          <w:sz w:val="22"/>
          <w:szCs w:val="22"/>
          <w14:ligatures w14:val="none"/>
        </w:rPr>
      </w:pPr>
    </w:p>
    <w:p w:rsidR="002F6C80" w:rsidRDefault="006B7CDB" w:rsidP="006B7CDB">
      <w:pPr>
        <w:widowControl w:val="0"/>
        <w:jc w:val="center"/>
        <w:rPr>
          <w14:ligatures w14:val="none"/>
        </w:rPr>
      </w:pPr>
      <w:bookmarkStart w:id="0" w:name="_GoBack"/>
      <w:bookmarkEnd w:id="0"/>
      <w:r>
        <w:rPr>
          <w:rFonts w:ascii="Times New Roman" w:hAnsi="Times New Roman" w:cs="Times New Roman"/>
          <w:sz w:val="22"/>
          <w:szCs w:val="22"/>
          <w14:ligatures w14:val="none"/>
        </w:rPr>
        <w:t>At the Discovery Kids Preschool, we believe that early childhood should be</w:t>
      </w:r>
      <w:r>
        <w:rPr>
          <w:rFonts w:ascii="Times New Roman" w:hAnsi="Times New Roman" w:cs="Times New Roman"/>
          <w:sz w:val="22"/>
          <w:szCs w:val="22"/>
          <w14:ligatures w14:val="none"/>
        </w:rPr>
        <w:t xml:space="preserve"> </w:t>
      </w:r>
      <w:r>
        <w:rPr>
          <w:rFonts w:ascii="Times New Roman" w:hAnsi="Times New Roman" w:cs="Times New Roman"/>
          <w:sz w:val="22"/>
          <w:szCs w:val="22"/>
          <w14:ligatures w14:val="none"/>
        </w:rPr>
        <w:t xml:space="preserve">a time of exploration and discovery.  We want children to experience learning at this precious time of life in an atmosphere full of encouragement and filled with stimulation and imagination.  We offer a balanced curriculum that focuses on play, creative art, music, outdoor play, </w:t>
      </w:r>
      <w:r>
        <w:rPr>
          <w:rFonts w:ascii="Times New Roman" w:hAnsi="Times New Roman" w:cs="Times New Roman"/>
          <w:sz w:val="22"/>
          <w:szCs w:val="22"/>
          <w14:ligatures w14:val="none"/>
        </w:rPr>
        <w:br/>
        <w:t xml:space="preserve">conversation, story time, experimentation, dramatic play, and group activities throughout a variety of thematic learning </w:t>
      </w:r>
      <w:proofErr w:type="spellStart"/>
      <w:r>
        <w:rPr>
          <w:rFonts w:ascii="Times New Roman" w:hAnsi="Times New Roman" w:cs="Times New Roman"/>
          <w:sz w:val="22"/>
          <w:szCs w:val="22"/>
          <w14:ligatures w14:val="none"/>
        </w:rPr>
        <w:t>units.Play</w:t>
      </w:r>
      <w:proofErr w:type="spellEnd"/>
      <w:r>
        <w:rPr>
          <w:rFonts w:ascii="Times New Roman" w:hAnsi="Times New Roman" w:cs="Times New Roman"/>
          <w:sz w:val="22"/>
          <w:szCs w:val="22"/>
          <w14:ligatures w14:val="none"/>
        </w:rPr>
        <w:t xml:space="preserve"> and learning flow together in a unique hands-on setting designed with imagination, research, and attention to the needs and spirit of today’s learners.  Offering a safe, engaging, and happy atmosphere, the Discovery Kids Preschool fosters play, sparks creative thinking, and builds self-esteem.</w:t>
      </w:r>
      <w:r>
        <w:rPr>
          <w:rFonts w:ascii="Times New Roman" w:hAnsi="Times New Roman" w:cs="Times New Roman"/>
          <w:sz w:val="22"/>
          <w:szCs w:val="22"/>
          <w14:ligatures w14:val="none"/>
        </w:rPr>
        <w:t xml:space="preserve"> </w:t>
      </w:r>
      <w:r>
        <w:rPr>
          <w:rFonts w:ascii="Times New Roman" w:hAnsi="Times New Roman" w:cs="Times New Roman"/>
          <w:sz w:val="22"/>
          <w:szCs w:val="22"/>
          <w14:ligatures w14:val="none"/>
        </w:rPr>
        <w:t>Continuing educational opportunities are paramount for all staff for their professional development. The ongoing education and growth mindset enhances their ability to provide the best possible experience for children.</w:t>
      </w:r>
      <w:r>
        <w:rPr>
          <w:rFonts w:ascii="Times New Roman" w:hAnsi="Times New Roman" w:cs="Times New Roman"/>
          <w:sz w:val="22"/>
          <w:szCs w:val="22"/>
          <w14:ligatures w14:val="none"/>
        </w:rPr>
        <w:t xml:space="preserve"> </w:t>
      </w:r>
      <w:r>
        <w:rPr>
          <w:rFonts w:ascii="Times New Roman" w:hAnsi="Times New Roman" w:cs="Times New Roman"/>
          <w:sz w:val="22"/>
          <w:szCs w:val="22"/>
          <w14:ligatures w14:val="none"/>
        </w:rPr>
        <w:t xml:space="preserve">The Discovery Kids Preschool recognizes the need for families in our </w:t>
      </w:r>
      <w:r>
        <w:rPr>
          <w:rFonts w:ascii="Times New Roman" w:hAnsi="Times New Roman" w:cs="Times New Roman"/>
          <w:sz w:val="22"/>
          <w:szCs w:val="22"/>
          <w14:ligatures w14:val="none"/>
        </w:rPr>
        <w:br/>
        <w:t>community to enjoy a preschool experience in a safe, reliable, and healthy environment.  It is our goal to provide a quality program that will benefit not only the child, but the family as well.</w:t>
      </w:r>
      <w:r>
        <w:rPr>
          <w:rFonts w:ascii="Times New Roman" w:hAnsi="Times New Roman" w:cs="Times New Roman"/>
          <w:sz w:val="22"/>
          <w:szCs w:val="22"/>
          <w14:ligatures w14:val="none"/>
        </w:rPr>
        <w:t xml:space="preserve"> </w:t>
      </w:r>
      <w:r w:rsidR="002F6C80">
        <w:rPr>
          <w14:ligatures w14:val="none"/>
        </w:rPr>
        <w:t> </w:t>
      </w:r>
    </w:p>
    <w:p w:rsidR="00B04708" w:rsidRDefault="00B04708"/>
    <w:sectPr w:rsidR="00B04708" w:rsidSect="002F6C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80"/>
    <w:rsid w:val="002F6C80"/>
    <w:rsid w:val="006B7CDB"/>
    <w:rsid w:val="00B0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0C944-5E17-43E3-AF9D-F27CAA67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C80"/>
    <w:pPr>
      <w:spacing w:after="120" w:line="285" w:lineRule="auto"/>
    </w:pPr>
    <w:rPr>
      <w:rFonts w:ascii="Arial" w:eastAsia="Times New Roman" w:hAnsi="Arial" w:cs="Arial"/>
      <w:color w:val="000000"/>
      <w:kern w:val="28"/>
      <w:sz w:val="18"/>
      <w:szCs w:val="19"/>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23278">
      <w:bodyDiv w:val="1"/>
      <w:marLeft w:val="0"/>
      <w:marRight w:val="0"/>
      <w:marTop w:val="0"/>
      <w:marBottom w:val="0"/>
      <w:divBdr>
        <w:top w:val="none" w:sz="0" w:space="0" w:color="auto"/>
        <w:left w:val="none" w:sz="0" w:space="0" w:color="auto"/>
        <w:bottom w:val="none" w:sz="0" w:space="0" w:color="auto"/>
        <w:right w:val="none" w:sz="0" w:space="0" w:color="auto"/>
      </w:divBdr>
    </w:div>
    <w:div w:id="729811792">
      <w:bodyDiv w:val="1"/>
      <w:marLeft w:val="0"/>
      <w:marRight w:val="0"/>
      <w:marTop w:val="0"/>
      <w:marBottom w:val="0"/>
      <w:divBdr>
        <w:top w:val="none" w:sz="0" w:space="0" w:color="auto"/>
        <w:left w:val="none" w:sz="0" w:space="0" w:color="auto"/>
        <w:bottom w:val="none" w:sz="0" w:space="0" w:color="auto"/>
        <w:right w:val="none" w:sz="0" w:space="0" w:color="auto"/>
      </w:divBdr>
    </w:div>
    <w:div w:id="857697335">
      <w:bodyDiv w:val="1"/>
      <w:marLeft w:val="0"/>
      <w:marRight w:val="0"/>
      <w:marTop w:val="0"/>
      <w:marBottom w:val="0"/>
      <w:divBdr>
        <w:top w:val="none" w:sz="0" w:space="0" w:color="auto"/>
        <w:left w:val="none" w:sz="0" w:space="0" w:color="auto"/>
        <w:bottom w:val="none" w:sz="0" w:space="0" w:color="auto"/>
        <w:right w:val="none" w:sz="0" w:space="0" w:color="auto"/>
      </w:divBdr>
    </w:div>
    <w:div w:id="969898139">
      <w:bodyDiv w:val="1"/>
      <w:marLeft w:val="0"/>
      <w:marRight w:val="0"/>
      <w:marTop w:val="0"/>
      <w:marBottom w:val="0"/>
      <w:divBdr>
        <w:top w:val="none" w:sz="0" w:space="0" w:color="auto"/>
        <w:left w:val="none" w:sz="0" w:space="0" w:color="auto"/>
        <w:bottom w:val="none" w:sz="0" w:space="0" w:color="auto"/>
        <w:right w:val="none" w:sz="0" w:space="0" w:color="auto"/>
      </w:divBdr>
    </w:div>
    <w:div w:id="1136408456">
      <w:bodyDiv w:val="1"/>
      <w:marLeft w:val="0"/>
      <w:marRight w:val="0"/>
      <w:marTop w:val="0"/>
      <w:marBottom w:val="0"/>
      <w:divBdr>
        <w:top w:val="none" w:sz="0" w:space="0" w:color="auto"/>
        <w:left w:val="none" w:sz="0" w:space="0" w:color="auto"/>
        <w:bottom w:val="none" w:sz="0" w:space="0" w:color="auto"/>
        <w:right w:val="none" w:sz="0" w:space="0" w:color="auto"/>
      </w:divBdr>
    </w:div>
    <w:div w:id="1209142793">
      <w:bodyDiv w:val="1"/>
      <w:marLeft w:val="0"/>
      <w:marRight w:val="0"/>
      <w:marTop w:val="0"/>
      <w:marBottom w:val="0"/>
      <w:divBdr>
        <w:top w:val="none" w:sz="0" w:space="0" w:color="auto"/>
        <w:left w:val="none" w:sz="0" w:space="0" w:color="auto"/>
        <w:bottom w:val="none" w:sz="0" w:space="0" w:color="auto"/>
        <w:right w:val="none" w:sz="0" w:space="0" w:color="auto"/>
      </w:divBdr>
    </w:div>
    <w:div w:id="1284728397">
      <w:bodyDiv w:val="1"/>
      <w:marLeft w:val="0"/>
      <w:marRight w:val="0"/>
      <w:marTop w:val="0"/>
      <w:marBottom w:val="0"/>
      <w:divBdr>
        <w:top w:val="none" w:sz="0" w:space="0" w:color="auto"/>
        <w:left w:val="none" w:sz="0" w:space="0" w:color="auto"/>
        <w:bottom w:val="none" w:sz="0" w:space="0" w:color="auto"/>
        <w:right w:val="none" w:sz="0" w:space="0" w:color="auto"/>
      </w:divBdr>
    </w:div>
    <w:div w:id="1356230935">
      <w:bodyDiv w:val="1"/>
      <w:marLeft w:val="0"/>
      <w:marRight w:val="0"/>
      <w:marTop w:val="0"/>
      <w:marBottom w:val="0"/>
      <w:divBdr>
        <w:top w:val="none" w:sz="0" w:space="0" w:color="auto"/>
        <w:left w:val="none" w:sz="0" w:space="0" w:color="auto"/>
        <w:bottom w:val="none" w:sz="0" w:space="0" w:color="auto"/>
        <w:right w:val="none" w:sz="0" w:space="0" w:color="auto"/>
      </w:divBdr>
    </w:div>
    <w:div w:id="1641156194">
      <w:bodyDiv w:val="1"/>
      <w:marLeft w:val="0"/>
      <w:marRight w:val="0"/>
      <w:marTop w:val="0"/>
      <w:marBottom w:val="0"/>
      <w:divBdr>
        <w:top w:val="none" w:sz="0" w:space="0" w:color="auto"/>
        <w:left w:val="none" w:sz="0" w:space="0" w:color="auto"/>
        <w:bottom w:val="none" w:sz="0" w:space="0" w:color="auto"/>
        <w:right w:val="none" w:sz="0" w:space="0" w:color="auto"/>
      </w:divBdr>
    </w:div>
    <w:div w:id="1983807037">
      <w:bodyDiv w:val="1"/>
      <w:marLeft w:val="0"/>
      <w:marRight w:val="0"/>
      <w:marTop w:val="0"/>
      <w:marBottom w:val="0"/>
      <w:divBdr>
        <w:top w:val="none" w:sz="0" w:space="0" w:color="auto"/>
        <w:left w:val="none" w:sz="0" w:space="0" w:color="auto"/>
        <w:bottom w:val="none" w:sz="0" w:space="0" w:color="auto"/>
        <w:right w:val="none" w:sz="0" w:space="0" w:color="auto"/>
      </w:divBdr>
    </w:div>
    <w:div w:id="205607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cp:lastModifiedBy>
  <cp:revision>1</cp:revision>
  <dcterms:created xsi:type="dcterms:W3CDTF">2019-11-06T20:19:00Z</dcterms:created>
  <dcterms:modified xsi:type="dcterms:W3CDTF">2019-11-06T20:38:00Z</dcterms:modified>
</cp:coreProperties>
</file>